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C" w:rsidRPr="001B2F76" w:rsidRDefault="006672FC" w:rsidP="001B2F76">
      <w:pPr>
        <w:jc w:val="center"/>
        <w:rPr>
          <w:color w:val="FFFFFF"/>
          <w:sz w:val="72"/>
          <w:szCs w:val="72"/>
          <w:highlight w:val="darkRed"/>
        </w:rPr>
      </w:pPr>
      <w:r w:rsidRPr="001B2F76">
        <w:rPr>
          <w:color w:val="FFFFFF"/>
          <w:sz w:val="72"/>
          <w:szCs w:val="72"/>
          <w:highlight w:val="darkRed"/>
        </w:rPr>
        <w:t>ARIKETA GEHIAGO</w:t>
      </w:r>
    </w:p>
    <w:p w:rsidR="006672FC" w:rsidRDefault="006672FC">
      <w:pPr>
        <w:rPr>
          <w:color w:val="FFFFFF"/>
          <w:sz w:val="48"/>
          <w:szCs w:val="48"/>
          <w:highlight w:val="darkRed"/>
        </w:rPr>
      </w:pPr>
    </w:p>
    <w:p w:rsidR="006672FC" w:rsidRPr="00F232F5" w:rsidRDefault="006672FC">
      <w:pPr>
        <w:rPr>
          <w:color w:val="FFFFFF"/>
          <w:sz w:val="48"/>
          <w:szCs w:val="48"/>
        </w:rPr>
      </w:pPr>
      <w:r>
        <w:rPr>
          <w:color w:val="FFFFFF"/>
          <w:sz w:val="48"/>
          <w:szCs w:val="48"/>
          <w:highlight w:val="darkRed"/>
        </w:rPr>
        <w:t xml:space="preserve">     </w:t>
      </w:r>
      <w:r w:rsidRPr="00F232F5">
        <w:rPr>
          <w:color w:val="FFFFFF"/>
          <w:sz w:val="48"/>
          <w:szCs w:val="48"/>
          <w:highlight w:val="darkRed"/>
        </w:rPr>
        <w:t>IDENTITATE NABARI</w:t>
      </w:r>
      <w:r>
        <w:rPr>
          <w:color w:val="FFFFFF"/>
          <w:sz w:val="48"/>
          <w:szCs w:val="48"/>
          <w:highlight w:val="darkRed"/>
        </w:rPr>
        <w:t xml:space="preserve">AK    </w:t>
      </w:r>
      <w:r w:rsidRPr="00F232F5">
        <w:rPr>
          <w:color w:val="FFFFFF"/>
          <w:sz w:val="48"/>
          <w:szCs w:val="48"/>
        </w:rPr>
        <w:t>A</w:t>
      </w:r>
      <w:r>
        <w:rPr>
          <w:color w:val="FFFFFF"/>
          <w:sz w:val="48"/>
          <w:szCs w:val="48"/>
          <w:highlight w:val="darkRed"/>
        </w:rPr>
        <w:t xml:space="preserve">    </w:t>
      </w:r>
      <w:r>
        <w:rPr>
          <w:color w:val="FFFFFF"/>
          <w:sz w:val="48"/>
          <w:szCs w:val="48"/>
        </w:rPr>
        <w:t xml:space="preserve">  </w:t>
      </w:r>
    </w:p>
    <w:p w:rsidR="006672FC" w:rsidRDefault="00693A88">
      <w:r>
        <w:rPr>
          <w:noProof/>
          <w:lang w:eastAsia="es-ES"/>
        </w:rPr>
        <w:drawing>
          <wp:inline distT="0" distB="0" distL="0" distR="0">
            <wp:extent cx="5709920" cy="6682740"/>
            <wp:effectExtent l="0" t="0" r="508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FC" w:rsidRPr="00F232F5" w:rsidRDefault="006672FC" w:rsidP="00F232F5">
      <w:pPr>
        <w:rPr>
          <w:color w:val="FFFFFF"/>
          <w:sz w:val="48"/>
          <w:szCs w:val="48"/>
        </w:rPr>
      </w:pPr>
      <w:r>
        <w:rPr>
          <w:color w:val="FFFFFF"/>
          <w:sz w:val="48"/>
          <w:szCs w:val="48"/>
          <w:highlight w:val="darkRed"/>
        </w:rPr>
        <w:lastRenderedPageBreak/>
        <w:t xml:space="preserve">     ZATIKI ALJEBRAIKOEN SINPLIFIKAZIOA  </w:t>
      </w:r>
      <w:r w:rsidRPr="00F232F5">
        <w:rPr>
          <w:color w:val="FFFFFF"/>
          <w:sz w:val="48"/>
          <w:szCs w:val="48"/>
        </w:rPr>
        <w:t>A</w:t>
      </w:r>
      <w:r>
        <w:rPr>
          <w:color w:val="FFFFFF"/>
          <w:sz w:val="48"/>
          <w:szCs w:val="48"/>
          <w:highlight w:val="darkRed"/>
        </w:rPr>
        <w:t xml:space="preserve">    </w:t>
      </w:r>
      <w:r>
        <w:rPr>
          <w:color w:val="FFFFFF"/>
          <w:sz w:val="48"/>
          <w:szCs w:val="48"/>
        </w:rPr>
        <w:t xml:space="preserve">  </w:t>
      </w:r>
    </w:p>
    <w:p w:rsidR="006672FC" w:rsidRDefault="006672FC"/>
    <w:p w:rsidR="006672FC" w:rsidRDefault="006672FC"/>
    <w:p w:rsidR="006672FC" w:rsidRDefault="00693A88">
      <w:r>
        <w:rPr>
          <w:noProof/>
          <w:lang w:eastAsia="es-ES"/>
        </w:rPr>
        <w:drawing>
          <wp:inline distT="0" distB="0" distL="0" distR="0">
            <wp:extent cx="5418455" cy="6790055"/>
            <wp:effectExtent l="0" t="0" r="0" b="0"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67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914400</wp:posOffset>
                </wp:positionV>
                <wp:extent cx="5983605" cy="394970"/>
                <wp:effectExtent l="10795" t="9525" r="6350" b="5080"/>
                <wp:wrapNone/>
                <wp:docPr id="3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.1pt;margin-top:1in;width:471.1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" strokecolor="white" strokeweight="0"/>
            </w:pict>
          </mc:Fallback>
        </mc:AlternateContent>
      </w:r>
    </w:p>
    <w:sectPr w:rsidR="006672FC" w:rsidSect="00171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1"/>
    <w:rsid w:val="0017172D"/>
    <w:rsid w:val="001B2F76"/>
    <w:rsid w:val="006672FC"/>
    <w:rsid w:val="00693A88"/>
    <w:rsid w:val="00703BE1"/>
    <w:rsid w:val="00B933F5"/>
    <w:rsid w:val="00C25B76"/>
    <w:rsid w:val="00D04234"/>
    <w:rsid w:val="00DB7482"/>
    <w:rsid w:val="00F232F5"/>
    <w:rsid w:val="00F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ARIKETA GEHIAGO</vt:lpstr>
    </vt:vector>
  </TitlesOfParts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ARIKETA GEHIAGO</dc:title>
  <dc:creator>andrea</dc:creator>
  <cp:lastModifiedBy>JUAN PABLO ETXEBARRIETA MOLINERO</cp:lastModifiedBy>
  <cp:revision>2</cp:revision>
  <dcterms:created xsi:type="dcterms:W3CDTF">2017-03-03T08:05:00Z</dcterms:created>
  <dcterms:modified xsi:type="dcterms:W3CDTF">2017-03-03T08:05:00Z</dcterms:modified>
</cp:coreProperties>
</file>